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BC51B" w14:textId="77777777" w:rsidR="00B915F9" w:rsidRDefault="00B915F9" w:rsidP="00B915F9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</w:p>
    <w:p w14:paraId="01A57B72" w14:textId="77777777" w:rsidR="000C38D7" w:rsidRPr="00C12FEE" w:rsidRDefault="000C38D7" w:rsidP="00B915F9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</w:p>
    <w:p w14:paraId="447D87B3" w14:textId="77777777" w:rsidR="00B915F9" w:rsidRPr="00C12FEE" w:rsidRDefault="00B915F9" w:rsidP="00B915F9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</w:p>
    <w:p w14:paraId="1ECBBC37" w14:textId="77777777" w:rsidR="00B915F9" w:rsidRPr="00C12FEE" w:rsidRDefault="001276E8" w:rsidP="00B915F9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  <w:r w:rsidRPr="00C12FEE">
        <w:rPr>
          <w:rFonts w:asciiTheme="majorHAnsi" w:hAnsiTheme="majorHAnsi" w:cs="Times New Roman"/>
          <w:sz w:val="20"/>
          <w:szCs w:val="20"/>
        </w:rPr>
        <w:t>S</w:t>
      </w:r>
      <w:r w:rsidR="00B915F9" w:rsidRPr="00C12FEE">
        <w:rPr>
          <w:rFonts w:asciiTheme="majorHAnsi" w:hAnsiTheme="majorHAnsi" w:cs="Times New Roman"/>
          <w:sz w:val="20"/>
          <w:szCs w:val="20"/>
        </w:rPr>
        <w:t>tečajn</w:t>
      </w:r>
      <w:r w:rsidR="00C12FEE">
        <w:rPr>
          <w:rFonts w:asciiTheme="majorHAnsi" w:hAnsiTheme="majorHAnsi" w:cs="Times New Roman"/>
          <w:sz w:val="20"/>
          <w:szCs w:val="20"/>
        </w:rPr>
        <w:t>i</w:t>
      </w:r>
      <w:r w:rsidR="00B915F9" w:rsidRPr="00C12FEE">
        <w:rPr>
          <w:rFonts w:asciiTheme="majorHAnsi" w:hAnsiTheme="majorHAnsi" w:cs="Times New Roman"/>
          <w:sz w:val="20"/>
          <w:szCs w:val="20"/>
        </w:rPr>
        <w:t xml:space="preserve"> upravitelj </w:t>
      </w:r>
      <w:r w:rsidR="007E3423">
        <w:rPr>
          <w:rFonts w:asciiTheme="majorHAnsi" w:hAnsiTheme="majorHAnsi" w:cs="Times New Roman"/>
          <w:sz w:val="20"/>
          <w:szCs w:val="20"/>
        </w:rPr>
        <w:t xml:space="preserve">društva RIBON d.o.o., Pula, Olge Ban 11, OIB: </w:t>
      </w:r>
      <w:r w:rsidR="00A65A21">
        <w:rPr>
          <w:rFonts w:asciiTheme="majorHAnsi" w:hAnsiTheme="majorHAnsi" w:cs="Times New Roman"/>
          <w:sz w:val="20"/>
          <w:szCs w:val="20"/>
        </w:rPr>
        <w:t>1680012682</w:t>
      </w:r>
      <w:r w:rsidR="00C12FEE">
        <w:rPr>
          <w:rFonts w:asciiTheme="majorHAnsi" w:hAnsiTheme="majorHAnsi" w:cs="Times New Roman"/>
          <w:sz w:val="20"/>
          <w:szCs w:val="20"/>
        </w:rPr>
        <w:t xml:space="preserve">, temeljem Odluke Skupštine vjerovnika od </w:t>
      </w:r>
      <w:r w:rsidR="00A65A21">
        <w:rPr>
          <w:rFonts w:asciiTheme="majorHAnsi" w:hAnsiTheme="majorHAnsi" w:cs="Times New Roman"/>
          <w:sz w:val="20"/>
          <w:szCs w:val="20"/>
        </w:rPr>
        <w:t>28</w:t>
      </w:r>
      <w:r w:rsidR="00C12FEE">
        <w:rPr>
          <w:rFonts w:asciiTheme="majorHAnsi" w:hAnsiTheme="majorHAnsi" w:cs="Times New Roman"/>
          <w:sz w:val="20"/>
          <w:szCs w:val="20"/>
        </w:rPr>
        <w:t>.</w:t>
      </w:r>
      <w:r w:rsidR="00A65A21">
        <w:rPr>
          <w:rFonts w:asciiTheme="majorHAnsi" w:hAnsiTheme="majorHAnsi" w:cs="Times New Roman"/>
          <w:sz w:val="20"/>
          <w:szCs w:val="20"/>
        </w:rPr>
        <w:t xml:space="preserve"> srpnja</w:t>
      </w:r>
      <w:r w:rsidR="00C12FEE">
        <w:rPr>
          <w:rFonts w:asciiTheme="majorHAnsi" w:hAnsiTheme="majorHAnsi" w:cs="Times New Roman"/>
          <w:sz w:val="20"/>
          <w:szCs w:val="20"/>
        </w:rPr>
        <w:t xml:space="preserve"> 20</w:t>
      </w:r>
      <w:r w:rsidR="00A65A21">
        <w:rPr>
          <w:rFonts w:asciiTheme="majorHAnsi" w:hAnsiTheme="majorHAnsi" w:cs="Times New Roman"/>
          <w:sz w:val="20"/>
          <w:szCs w:val="20"/>
        </w:rPr>
        <w:t>20</w:t>
      </w:r>
      <w:r w:rsidR="00C12FEE">
        <w:rPr>
          <w:rFonts w:asciiTheme="majorHAnsi" w:hAnsiTheme="majorHAnsi" w:cs="Times New Roman"/>
          <w:sz w:val="20"/>
          <w:szCs w:val="20"/>
        </w:rPr>
        <w:t>.godine, objavljuje</w:t>
      </w:r>
    </w:p>
    <w:p w14:paraId="09005549" w14:textId="77777777" w:rsidR="00B915F9" w:rsidRPr="00C12FEE" w:rsidRDefault="00C12FEE" w:rsidP="00B915F9">
      <w:pPr>
        <w:spacing w:after="0" w:line="240" w:lineRule="auto"/>
        <w:jc w:val="center"/>
        <w:rPr>
          <w:rFonts w:asciiTheme="majorHAnsi" w:hAnsiTheme="majorHAnsi" w:cs="Times New Roman"/>
          <w:b/>
          <w:sz w:val="20"/>
          <w:szCs w:val="20"/>
        </w:rPr>
      </w:pPr>
      <w:r>
        <w:rPr>
          <w:rFonts w:asciiTheme="majorHAnsi" w:hAnsiTheme="majorHAnsi" w:cs="Times New Roman"/>
          <w:b/>
          <w:sz w:val="20"/>
          <w:szCs w:val="20"/>
        </w:rPr>
        <w:t>O G L A S</w:t>
      </w:r>
    </w:p>
    <w:p w14:paraId="6CD49A0C" w14:textId="1192B0AA" w:rsidR="00B915F9" w:rsidRPr="00C12FEE" w:rsidRDefault="00B572E3" w:rsidP="00B915F9">
      <w:pPr>
        <w:spacing w:after="0" w:line="240" w:lineRule="auto"/>
        <w:jc w:val="center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za </w:t>
      </w:r>
      <w:r w:rsidR="0061412A">
        <w:rPr>
          <w:rFonts w:asciiTheme="majorHAnsi" w:hAnsiTheme="majorHAnsi" w:cs="Times New Roman"/>
          <w:sz w:val="20"/>
          <w:szCs w:val="20"/>
        </w:rPr>
        <w:t>sedmu</w:t>
      </w:r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r w:rsidR="00B915F9" w:rsidRPr="00C12FEE">
        <w:rPr>
          <w:rFonts w:asciiTheme="majorHAnsi" w:hAnsiTheme="majorHAnsi" w:cs="Times New Roman"/>
          <w:sz w:val="20"/>
          <w:szCs w:val="20"/>
        </w:rPr>
        <w:t>javnu prodaju pokretnina stečajnog dužnika</w:t>
      </w:r>
      <w:r w:rsidR="00762A34" w:rsidRPr="00C12FEE">
        <w:rPr>
          <w:rFonts w:asciiTheme="majorHAnsi" w:hAnsiTheme="majorHAnsi" w:cs="Times New Roman"/>
          <w:sz w:val="20"/>
          <w:szCs w:val="20"/>
        </w:rPr>
        <w:t xml:space="preserve"> pr</w:t>
      </w:r>
      <w:r w:rsidR="00942FEA">
        <w:rPr>
          <w:rFonts w:asciiTheme="majorHAnsi" w:hAnsiTheme="majorHAnsi" w:cs="Times New Roman"/>
          <w:sz w:val="20"/>
          <w:szCs w:val="20"/>
        </w:rPr>
        <w:t xml:space="preserve">ihvaćanjem </w:t>
      </w:r>
      <w:proofErr w:type="gramStart"/>
      <w:r w:rsidR="00942FEA">
        <w:rPr>
          <w:rFonts w:asciiTheme="majorHAnsi" w:hAnsiTheme="majorHAnsi" w:cs="Times New Roman"/>
          <w:sz w:val="20"/>
          <w:szCs w:val="20"/>
        </w:rPr>
        <w:t xml:space="preserve">najpovoljnije </w:t>
      </w:r>
      <w:r w:rsidR="00762A34" w:rsidRPr="00C12FEE">
        <w:rPr>
          <w:rFonts w:asciiTheme="majorHAnsi" w:hAnsiTheme="majorHAnsi" w:cs="Times New Roman"/>
          <w:sz w:val="20"/>
          <w:szCs w:val="20"/>
        </w:rPr>
        <w:t xml:space="preserve"> ponude</w:t>
      </w:r>
      <w:proofErr w:type="gramEnd"/>
    </w:p>
    <w:p w14:paraId="3326B7F8" w14:textId="77777777" w:rsidR="00762A34" w:rsidRPr="00C12FEE" w:rsidRDefault="00762A34" w:rsidP="00B915F9">
      <w:pPr>
        <w:spacing w:after="0" w:line="240" w:lineRule="auto"/>
        <w:jc w:val="center"/>
        <w:rPr>
          <w:rFonts w:asciiTheme="majorHAnsi" w:hAnsiTheme="majorHAnsi" w:cs="Times New Roman"/>
          <w:b/>
          <w:sz w:val="20"/>
          <w:szCs w:val="20"/>
        </w:rPr>
      </w:pPr>
    </w:p>
    <w:p w14:paraId="6F6C7770" w14:textId="77777777" w:rsidR="00794380" w:rsidRPr="00091872" w:rsidRDefault="00C12FEE" w:rsidP="00762A34">
      <w:p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proofErr w:type="gramStart"/>
      <w:r w:rsidRPr="00091872">
        <w:rPr>
          <w:rFonts w:asciiTheme="majorHAnsi" w:hAnsiTheme="majorHAnsi" w:cs="Times New Roman"/>
          <w:b/>
          <w:sz w:val="20"/>
          <w:szCs w:val="20"/>
        </w:rPr>
        <w:t>I  PREDMET</w:t>
      </w:r>
      <w:proofErr w:type="gramEnd"/>
      <w:r w:rsidRPr="00091872">
        <w:rPr>
          <w:rFonts w:asciiTheme="majorHAnsi" w:hAnsiTheme="majorHAnsi" w:cs="Times New Roman"/>
          <w:b/>
          <w:sz w:val="20"/>
          <w:szCs w:val="20"/>
        </w:rPr>
        <w:t xml:space="preserve"> PRODAJE:</w:t>
      </w:r>
    </w:p>
    <w:p w14:paraId="2F2EF56E" w14:textId="198D4EE7" w:rsidR="00762A34" w:rsidRPr="00942FEA" w:rsidRDefault="00C12FEE" w:rsidP="00C12FEE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Prodaje se pokretna imovina dužnika: </w:t>
      </w:r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r w:rsidR="009E0C84">
        <w:rPr>
          <w:rFonts w:asciiTheme="majorHAnsi" w:hAnsiTheme="majorHAnsi" w:cs="Times New Roman"/>
          <w:sz w:val="20"/>
          <w:szCs w:val="20"/>
        </w:rPr>
        <w:t xml:space="preserve">brodica - </w:t>
      </w:r>
      <w:r w:rsidR="00A65A21">
        <w:rPr>
          <w:rFonts w:asciiTheme="majorHAnsi" w:hAnsiTheme="majorHAnsi" w:cs="Times New Roman"/>
          <w:sz w:val="20"/>
          <w:szCs w:val="20"/>
        </w:rPr>
        <w:t xml:space="preserve">polupodmornica M-SPORT </w:t>
      </w:r>
      <w:proofErr w:type="gramStart"/>
      <w:r w:rsidR="00A65A21">
        <w:rPr>
          <w:rFonts w:asciiTheme="majorHAnsi" w:hAnsiTheme="majorHAnsi" w:cs="Times New Roman"/>
          <w:sz w:val="20"/>
          <w:szCs w:val="20"/>
        </w:rPr>
        <w:t xml:space="preserve">SEMISUBMAR </w:t>
      </w:r>
      <w:r w:rsidR="00BF232C">
        <w:rPr>
          <w:rFonts w:asciiTheme="majorHAnsi" w:hAnsiTheme="majorHAnsi" w:cs="Times New Roman"/>
          <w:sz w:val="20"/>
          <w:szCs w:val="20"/>
        </w:rPr>
        <w:t>,</w:t>
      </w:r>
      <w:proofErr w:type="gramEnd"/>
      <w:r w:rsidR="00BF232C">
        <w:rPr>
          <w:rFonts w:asciiTheme="majorHAnsi" w:hAnsiTheme="majorHAnsi" w:cs="Times New Roman"/>
          <w:sz w:val="20"/>
          <w:szCs w:val="20"/>
        </w:rPr>
        <w:t xml:space="preserve"> oznake 152</w:t>
      </w:r>
      <w:r w:rsidR="009E0C84">
        <w:rPr>
          <w:rFonts w:asciiTheme="majorHAnsi" w:hAnsiTheme="majorHAnsi" w:cs="Times New Roman"/>
          <w:sz w:val="20"/>
          <w:szCs w:val="20"/>
        </w:rPr>
        <w:t xml:space="preserve"> </w:t>
      </w:r>
      <w:r w:rsidR="00BF232C">
        <w:rPr>
          <w:rFonts w:asciiTheme="majorHAnsi" w:hAnsiTheme="majorHAnsi" w:cs="Times New Roman"/>
          <w:sz w:val="20"/>
          <w:szCs w:val="20"/>
        </w:rPr>
        <w:t>PO, dužine 9,95 m,  luka pripadnosti Poreč, ugrađeni motor LAMBORDINI LDW 2204M od 44,10</w:t>
      </w:r>
      <w:r w:rsidR="0085450B">
        <w:rPr>
          <w:rFonts w:asciiTheme="majorHAnsi" w:hAnsiTheme="majorHAnsi" w:cs="Times New Roman"/>
          <w:sz w:val="20"/>
          <w:szCs w:val="20"/>
        </w:rPr>
        <w:t xml:space="preserve"> </w:t>
      </w:r>
      <w:r w:rsidR="00BF232C">
        <w:rPr>
          <w:rFonts w:asciiTheme="majorHAnsi" w:hAnsiTheme="majorHAnsi" w:cs="Times New Roman"/>
          <w:sz w:val="20"/>
          <w:szCs w:val="20"/>
        </w:rPr>
        <w:t xml:space="preserve">kW, </w:t>
      </w:r>
      <w:r w:rsidR="000D44D9" w:rsidRPr="00942FEA">
        <w:rPr>
          <w:rFonts w:asciiTheme="majorHAnsi" w:hAnsiTheme="majorHAnsi" w:cs="Times New Roman"/>
          <w:b/>
          <w:sz w:val="20"/>
          <w:szCs w:val="20"/>
        </w:rPr>
        <w:t>br.</w:t>
      </w:r>
      <w:r w:rsidR="0085450B">
        <w:rPr>
          <w:rFonts w:asciiTheme="majorHAnsi" w:hAnsiTheme="majorHAnsi" w:cs="Times New Roman"/>
          <w:b/>
          <w:sz w:val="20"/>
          <w:szCs w:val="20"/>
        </w:rPr>
        <w:t>motora</w:t>
      </w:r>
      <w:r w:rsidR="000D44D9" w:rsidRPr="00942FEA">
        <w:rPr>
          <w:rFonts w:asciiTheme="majorHAnsi" w:hAnsiTheme="majorHAnsi" w:cs="Times New Roman"/>
          <w:b/>
          <w:sz w:val="20"/>
          <w:szCs w:val="20"/>
        </w:rPr>
        <w:t xml:space="preserve">: </w:t>
      </w:r>
      <w:r w:rsidR="0085450B">
        <w:rPr>
          <w:rFonts w:asciiTheme="majorHAnsi" w:hAnsiTheme="majorHAnsi" w:cs="Times New Roman"/>
          <w:b/>
          <w:sz w:val="20"/>
          <w:szCs w:val="20"/>
        </w:rPr>
        <w:t>4406301842</w:t>
      </w:r>
      <w:r w:rsidR="007E1528" w:rsidRPr="00942FEA">
        <w:rPr>
          <w:rFonts w:asciiTheme="majorHAnsi" w:hAnsiTheme="majorHAnsi" w:cs="Times New Roman"/>
          <w:b/>
          <w:sz w:val="20"/>
          <w:szCs w:val="20"/>
        </w:rPr>
        <w:t>, godina pr</w:t>
      </w:r>
      <w:r w:rsidR="0085450B">
        <w:rPr>
          <w:rFonts w:asciiTheme="majorHAnsi" w:hAnsiTheme="majorHAnsi" w:cs="Times New Roman"/>
          <w:b/>
          <w:sz w:val="20"/>
          <w:szCs w:val="20"/>
        </w:rPr>
        <w:t>oizvodnje 2014</w:t>
      </w:r>
      <w:r w:rsidR="00852545">
        <w:rPr>
          <w:rFonts w:asciiTheme="majorHAnsi" w:hAnsiTheme="majorHAnsi" w:cs="Times New Roman"/>
          <w:b/>
          <w:sz w:val="20"/>
          <w:szCs w:val="20"/>
        </w:rPr>
        <w:t>.</w:t>
      </w:r>
    </w:p>
    <w:p w14:paraId="378A4C9C" w14:textId="28BFE7E8" w:rsidR="007E1528" w:rsidRDefault="007E1528" w:rsidP="007E1528">
      <w:pPr>
        <w:spacing w:after="0" w:line="240" w:lineRule="auto"/>
        <w:ind w:firstLine="720"/>
        <w:jc w:val="both"/>
        <w:rPr>
          <w:rFonts w:asciiTheme="majorHAnsi" w:hAnsiTheme="majorHAnsi" w:cs="Times New Roman"/>
          <w:sz w:val="20"/>
          <w:szCs w:val="20"/>
        </w:rPr>
      </w:pPr>
      <w:proofErr w:type="gramStart"/>
      <w:r>
        <w:rPr>
          <w:rFonts w:asciiTheme="majorHAnsi" w:hAnsiTheme="majorHAnsi" w:cs="Times New Roman"/>
          <w:sz w:val="20"/>
          <w:szCs w:val="20"/>
        </w:rPr>
        <w:t xml:space="preserve">Vrijednost </w:t>
      </w:r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r w:rsidR="00522923">
        <w:rPr>
          <w:rFonts w:asciiTheme="majorHAnsi" w:hAnsiTheme="majorHAnsi" w:cs="Times New Roman"/>
          <w:sz w:val="20"/>
          <w:szCs w:val="20"/>
        </w:rPr>
        <w:t>brodice</w:t>
      </w:r>
      <w:proofErr w:type="gramEnd"/>
      <w:r w:rsidR="00762A34" w:rsidRPr="00C12FEE">
        <w:rPr>
          <w:rFonts w:asciiTheme="majorHAnsi" w:hAnsiTheme="majorHAnsi" w:cs="Times New Roman"/>
          <w:sz w:val="20"/>
          <w:szCs w:val="20"/>
        </w:rPr>
        <w:t xml:space="preserve"> sukladno izvrš</w:t>
      </w:r>
      <w:r>
        <w:rPr>
          <w:rFonts w:asciiTheme="majorHAnsi" w:hAnsiTheme="majorHAnsi" w:cs="Times New Roman"/>
          <w:sz w:val="20"/>
          <w:szCs w:val="20"/>
        </w:rPr>
        <w:t xml:space="preserve">enoj procjeni iznosi: </w:t>
      </w:r>
      <w:bookmarkStart w:id="0" w:name="_Hlk46998758"/>
      <w:bookmarkStart w:id="1" w:name="_Hlk49508923"/>
      <w:r w:rsidR="00852545">
        <w:rPr>
          <w:rFonts w:asciiTheme="majorHAnsi" w:hAnsiTheme="majorHAnsi" w:cs="Times New Roman"/>
          <w:b/>
          <w:sz w:val="20"/>
          <w:szCs w:val="20"/>
        </w:rPr>
        <w:t>505</w:t>
      </w:r>
      <w:r w:rsidR="0085450B">
        <w:rPr>
          <w:rFonts w:asciiTheme="majorHAnsi" w:hAnsiTheme="majorHAnsi" w:cs="Times New Roman"/>
          <w:b/>
          <w:sz w:val="20"/>
          <w:szCs w:val="20"/>
        </w:rPr>
        <w:t>.</w:t>
      </w:r>
      <w:r w:rsidR="00852545">
        <w:rPr>
          <w:rFonts w:asciiTheme="majorHAnsi" w:hAnsiTheme="majorHAnsi" w:cs="Times New Roman"/>
          <w:b/>
          <w:sz w:val="20"/>
          <w:szCs w:val="20"/>
        </w:rPr>
        <w:t>675</w:t>
      </w:r>
      <w:r w:rsidR="0085450B">
        <w:rPr>
          <w:rFonts w:asciiTheme="majorHAnsi" w:hAnsiTheme="majorHAnsi" w:cs="Times New Roman"/>
          <w:b/>
          <w:sz w:val="20"/>
          <w:szCs w:val="20"/>
        </w:rPr>
        <w:t>,</w:t>
      </w:r>
      <w:r w:rsidR="00852545">
        <w:rPr>
          <w:rFonts w:asciiTheme="majorHAnsi" w:hAnsiTheme="majorHAnsi" w:cs="Times New Roman"/>
          <w:b/>
          <w:sz w:val="20"/>
          <w:szCs w:val="20"/>
        </w:rPr>
        <w:t>9</w:t>
      </w:r>
      <w:r w:rsidR="0085450B">
        <w:rPr>
          <w:rFonts w:asciiTheme="majorHAnsi" w:hAnsiTheme="majorHAnsi" w:cs="Times New Roman"/>
          <w:b/>
          <w:sz w:val="20"/>
          <w:szCs w:val="20"/>
        </w:rPr>
        <w:t>6</w:t>
      </w:r>
      <w:r w:rsidR="00762A34" w:rsidRPr="00942FEA">
        <w:rPr>
          <w:rFonts w:asciiTheme="majorHAnsi" w:hAnsiTheme="majorHAnsi" w:cs="Times New Roman"/>
          <w:b/>
          <w:sz w:val="20"/>
          <w:szCs w:val="20"/>
        </w:rPr>
        <w:t xml:space="preserve"> k</w:t>
      </w:r>
      <w:bookmarkEnd w:id="0"/>
      <w:r w:rsidR="00762A34" w:rsidRPr="00942FEA">
        <w:rPr>
          <w:rFonts w:asciiTheme="majorHAnsi" w:hAnsiTheme="majorHAnsi" w:cs="Times New Roman"/>
          <w:b/>
          <w:sz w:val="20"/>
          <w:szCs w:val="20"/>
        </w:rPr>
        <w:t>n</w:t>
      </w:r>
      <w:bookmarkEnd w:id="1"/>
      <w:r w:rsidR="00FF17B0">
        <w:rPr>
          <w:rFonts w:asciiTheme="majorHAnsi" w:hAnsiTheme="majorHAnsi" w:cs="Times New Roman"/>
          <w:sz w:val="20"/>
          <w:szCs w:val="20"/>
        </w:rPr>
        <w:t>.</w:t>
      </w:r>
    </w:p>
    <w:p w14:paraId="4FA9D9BB" w14:textId="77777777" w:rsidR="00FF17B0" w:rsidRPr="00FF17B0" w:rsidRDefault="00FF17B0" w:rsidP="00FF17B0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>PDV 25% nije uključen u cijenu.</w:t>
      </w:r>
    </w:p>
    <w:p w14:paraId="4212CBB3" w14:textId="7958B187" w:rsidR="008A4A1A" w:rsidRPr="008A4A1A" w:rsidRDefault="002375AA" w:rsidP="002375AA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r w:rsidRPr="008A4A1A">
        <w:rPr>
          <w:rFonts w:asciiTheme="majorHAnsi" w:hAnsiTheme="majorHAnsi" w:cs="Times New Roman"/>
          <w:sz w:val="20"/>
          <w:szCs w:val="20"/>
        </w:rPr>
        <w:t xml:space="preserve">Pokretna imovina iz točke </w:t>
      </w:r>
      <w:proofErr w:type="gramStart"/>
      <w:r w:rsidRPr="008A4A1A">
        <w:rPr>
          <w:rFonts w:asciiTheme="majorHAnsi" w:hAnsiTheme="majorHAnsi" w:cs="Times New Roman"/>
          <w:sz w:val="20"/>
          <w:szCs w:val="20"/>
        </w:rPr>
        <w:t>1.oglasa</w:t>
      </w:r>
      <w:proofErr w:type="gramEnd"/>
      <w:r w:rsidRPr="008A4A1A">
        <w:rPr>
          <w:rFonts w:asciiTheme="majorHAnsi" w:hAnsiTheme="majorHAnsi" w:cs="Times New Roman"/>
          <w:sz w:val="20"/>
          <w:szCs w:val="20"/>
        </w:rPr>
        <w:t xml:space="preserve"> biti će prodana </w:t>
      </w:r>
      <w:r w:rsidR="00F960A9" w:rsidRPr="008A4A1A">
        <w:rPr>
          <w:rFonts w:asciiTheme="majorHAnsi" w:hAnsiTheme="majorHAnsi" w:cs="Times New Roman"/>
          <w:sz w:val="20"/>
          <w:szCs w:val="20"/>
        </w:rPr>
        <w:t>neposrednom pogodbom prikupljanjem pisanih ponuda</w:t>
      </w:r>
      <w:r w:rsidR="00FF17B0">
        <w:rPr>
          <w:rFonts w:asciiTheme="majorHAnsi" w:hAnsiTheme="majorHAnsi" w:cs="Times New Roman"/>
          <w:sz w:val="20"/>
          <w:szCs w:val="20"/>
        </w:rPr>
        <w:t xml:space="preserve"> </w:t>
      </w:r>
      <w:r w:rsidR="0041615D">
        <w:rPr>
          <w:rFonts w:asciiTheme="majorHAnsi" w:hAnsiTheme="majorHAnsi" w:cs="Times New Roman"/>
          <w:sz w:val="20"/>
          <w:szCs w:val="20"/>
        </w:rPr>
        <w:t>i</w:t>
      </w:r>
      <w:r w:rsidR="00FF17B0">
        <w:rPr>
          <w:rFonts w:asciiTheme="majorHAnsi" w:hAnsiTheme="majorHAnsi" w:cs="Times New Roman"/>
          <w:sz w:val="20"/>
          <w:szCs w:val="20"/>
        </w:rPr>
        <w:t xml:space="preserve"> izbrom najpovoljnije ponude</w:t>
      </w:r>
      <w:r w:rsidR="00F960A9" w:rsidRPr="008A4A1A">
        <w:rPr>
          <w:rFonts w:asciiTheme="majorHAnsi" w:hAnsiTheme="majorHAnsi" w:cs="Times New Roman"/>
          <w:sz w:val="20"/>
          <w:szCs w:val="20"/>
        </w:rPr>
        <w:t xml:space="preserve">. </w:t>
      </w:r>
    </w:p>
    <w:p w14:paraId="661D7A07" w14:textId="77777777" w:rsidR="002375AA" w:rsidRPr="008A4A1A" w:rsidRDefault="002375AA" w:rsidP="008A4A1A">
      <w:p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proofErr w:type="gramStart"/>
      <w:r w:rsidRPr="008A4A1A">
        <w:rPr>
          <w:rFonts w:asciiTheme="majorHAnsi" w:hAnsiTheme="majorHAnsi" w:cs="Times New Roman"/>
          <w:b/>
          <w:sz w:val="20"/>
          <w:szCs w:val="20"/>
        </w:rPr>
        <w:t>II  UVJETI</w:t>
      </w:r>
      <w:proofErr w:type="gramEnd"/>
      <w:r w:rsidRPr="008A4A1A">
        <w:rPr>
          <w:rFonts w:asciiTheme="majorHAnsi" w:hAnsiTheme="majorHAnsi" w:cs="Times New Roman"/>
          <w:b/>
          <w:sz w:val="20"/>
          <w:szCs w:val="20"/>
        </w:rPr>
        <w:t xml:space="preserve"> PRODAJE:</w:t>
      </w:r>
    </w:p>
    <w:p w14:paraId="13DF3CE1" w14:textId="128DFDA6" w:rsidR="00B1132B" w:rsidRPr="00B1132B" w:rsidRDefault="002375AA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 w:rsidRPr="00B1132B">
        <w:rPr>
          <w:rFonts w:asciiTheme="majorHAnsi" w:hAnsiTheme="majorHAnsi" w:cs="Times New Roman"/>
          <w:sz w:val="20"/>
          <w:szCs w:val="20"/>
        </w:rPr>
        <w:t>Početna kupoprodajna cijena</w:t>
      </w:r>
      <w:r w:rsidR="003F620D">
        <w:rPr>
          <w:rFonts w:asciiTheme="majorHAnsi" w:hAnsiTheme="majorHAnsi" w:cs="Times New Roman"/>
          <w:sz w:val="20"/>
          <w:szCs w:val="20"/>
        </w:rPr>
        <w:t xml:space="preserve">, </w:t>
      </w:r>
      <w:r w:rsidR="00C31452">
        <w:rPr>
          <w:rFonts w:asciiTheme="majorHAnsi" w:hAnsiTheme="majorHAnsi" w:cs="Times New Roman"/>
          <w:sz w:val="20"/>
          <w:szCs w:val="20"/>
        </w:rPr>
        <w:t xml:space="preserve">u ovoj prodaji </w:t>
      </w:r>
      <w:r w:rsidR="003F620D">
        <w:rPr>
          <w:rFonts w:asciiTheme="majorHAnsi" w:hAnsiTheme="majorHAnsi" w:cs="Times New Roman"/>
          <w:sz w:val="20"/>
          <w:szCs w:val="20"/>
        </w:rPr>
        <w:t>jest p</w:t>
      </w:r>
      <w:r w:rsidR="00C31452">
        <w:rPr>
          <w:rFonts w:asciiTheme="majorHAnsi" w:hAnsiTheme="majorHAnsi" w:cs="Times New Roman"/>
          <w:sz w:val="20"/>
          <w:szCs w:val="20"/>
        </w:rPr>
        <w:t>onuđena cijena na prethodnoj objavi,</w:t>
      </w:r>
      <w:r w:rsidR="00852545">
        <w:rPr>
          <w:rFonts w:asciiTheme="majorHAnsi" w:hAnsiTheme="majorHAnsi" w:cs="Times New Roman"/>
          <w:sz w:val="20"/>
          <w:szCs w:val="20"/>
        </w:rPr>
        <w:t xml:space="preserve"> umanjena za 10%</w:t>
      </w:r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r w:rsidR="0041615D">
        <w:rPr>
          <w:rFonts w:asciiTheme="majorHAnsi" w:hAnsiTheme="majorHAnsi" w:cs="Times New Roman"/>
          <w:sz w:val="20"/>
          <w:szCs w:val="20"/>
        </w:rPr>
        <w:t xml:space="preserve">u odnosu na </w:t>
      </w:r>
      <w:r w:rsidR="00F960A9">
        <w:rPr>
          <w:rFonts w:asciiTheme="majorHAnsi" w:hAnsiTheme="majorHAnsi" w:cs="Times New Roman"/>
          <w:sz w:val="20"/>
          <w:szCs w:val="20"/>
        </w:rPr>
        <w:t xml:space="preserve">i </w:t>
      </w:r>
      <w:r w:rsidR="003F620D">
        <w:rPr>
          <w:rFonts w:asciiTheme="majorHAnsi" w:hAnsiTheme="majorHAnsi" w:cs="Times New Roman"/>
          <w:sz w:val="20"/>
          <w:szCs w:val="20"/>
        </w:rPr>
        <w:t xml:space="preserve">iznosi </w:t>
      </w:r>
      <w:r w:rsidR="00E239A6">
        <w:rPr>
          <w:rFonts w:asciiTheme="majorHAnsi" w:hAnsiTheme="majorHAnsi" w:cs="Times New Roman"/>
          <w:b/>
          <w:sz w:val="20"/>
          <w:szCs w:val="20"/>
        </w:rPr>
        <w:t>268</w:t>
      </w:r>
      <w:r w:rsidR="00A164F6">
        <w:rPr>
          <w:rFonts w:asciiTheme="majorHAnsi" w:hAnsiTheme="majorHAnsi" w:cs="Times New Roman"/>
          <w:b/>
          <w:sz w:val="20"/>
          <w:szCs w:val="20"/>
        </w:rPr>
        <w:t>.</w:t>
      </w:r>
      <w:r w:rsidR="00E239A6">
        <w:rPr>
          <w:rFonts w:asciiTheme="majorHAnsi" w:hAnsiTheme="majorHAnsi" w:cs="Times New Roman"/>
          <w:b/>
          <w:sz w:val="20"/>
          <w:szCs w:val="20"/>
        </w:rPr>
        <w:t>736</w:t>
      </w:r>
      <w:r w:rsidR="00A164F6">
        <w:rPr>
          <w:rFonts w:asciiTheme="majorHAnsi" w:hAnsiTheme="majorHAnsi" w:cs="Times New Roman"/>
          <w:b/>
          <w:sz w:val="20"/>
          <w:szCs w:val="20"/>
        </w:rPr>
        <w:t>,</w:t>
      </w:r>
      <w:r w:rsidR="00E239A6">
        <w:rPr>
          <w:rFonts w:asciiTheme="majorHAnsi" w:hAnsiTheme="majorHAnsi" w:cs="Times New Roman"/>
          <w:b/>
          <w:sz w:val="20"/>
          <w:szCs w:val="20"/>
        </w:rPr>
        <w:t>93</w:t>
      </w:r>
      <w:r w:rsidR="00852545" w:rsidRPr="00942FEA">
        <w:rPr>
          <w:rFonts w:asciiTheme="majorHAnsi" w:hAnsiTheme="majorHAnsi" w:cs="Times New Roman"/>
          <w:b/>
          <w:sz w:val="20"/>
          <w:szCs w:val="20"/>
        </w:rPr>
        <w:t xml:space="preserve"> kn</w:t>
      </w:r>
      <w:r w:rsidR="00852545" w:rsidRPr="00B1132B">
        <w:rPr>
          <w:rFonts w:asciiTheme="majorHAnsi" w:hAnsiTheme="majorHAnsi" w:cs="Times New Roman"/>
          <w:sz w:val="20"/>
          <w:szCs w:val="20"/>
        </w:rPr>
        <w:t xml:space="preserve"> </w:t>
      </w:r>
      <w:r w:rsidR="00B1132B" w:rsidRPr="00B1132B">
        <w:rPr>
          <w:rFonts w:asciiTheme="majorHAnsi" w:hAnsiTheme="majorHAnsi" w:cs="Times New Roman"/>
          <w:sz w:val="20"/>
          <w:szCs w:val="20"/>
        </w:rPr>
        <w:t>(</w:t>
      </w:r>
      <w:r w:rsidR="00FF17B0">
        <w:rPr>
          <w:rFonts w:asciiTheme="majorHAnsi" w:hAnsiTheme="majorHAnsi" w:cs="Times New Roman"/>
          <w:sz w:val="20"/>
          <w:szCs w:val="20"/>
        </w:rPr>
        <w:t xml:space="preserve">bez </w:t>
      </w:r>
      <w:r w:rsidR="00B1132B" w:rsidRPr="00B1132B">
        <w:rPr>
          <w:rFonts w:asciiTheme="majorHAnsi" w:hAnsiTheme="majorHAnsi" w:cs="Times New Roman"/>
          <w:sz w:val="20"/>
          <w:szCs w:val="20"/>
        </w:rPr>
        <w:t>PDV), ispod koje se cijene ne može prodati.</w:t>
      </w:r>
    </w:p>
    <w:p w14:paraId="762F5183" w14:textId="77777777" w:rsidR="00B1132B" w:rsidRDefault="00B1132B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Pokretnina će se prodati </w:t>
      </w:r>
      <w:r w:rsidR="008A4A1A">
        <w:rPr>
          <w:rFonts w:asciiTheme="majorHAnsi" w:hAnsiTheme="majorHAnsi" w:cs="Times New Roman"/>
          <w:sz w:val="20"/>
          <w:szCs w:val="20"/>
        </w:rPr>
        <w:t>ako pristigne bar jedna ponuda koja udovoljava svim uvjetima uglasa</w:t>
      </w:r>
      <w:r>
        <w:rPr>
          <w:rFonts w:asciiTheme="majorHAnsi" w:hAnsiTheme="majorHAnsi" w:cs="Times New Roman"/>
          <w:sz w:val="20"/>
          <w:szCs w:val="20"/>
        </w:rPr>
        <w:t>.</w:t>
      </w:r>
    </w:p>
    <w:p w14:paraId="1056FD43" w14:textId="77777777" w:rsidR="00B1132B" w:rsidRDefault="008A4A1A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>Pr</w:t>
      </w:r>
      <w:r w:rsidR="00B1132B">
        <w:rPr>
          <w:rFonts w:asciiTheme="majorHAnsi" w:hAnsiTheme="majorHAnsi" w:cs="Times New Roman"/>
          <w:sz w:val="20"/>
          <w:szCs w:val="20"/>
        </w:rPr>
        <w:t>odaja se vrši po načelu “viđeno-kupljeno”</w:t>
      </w:r>
      <w:r>
        <w:rPr>
          <w:rFonts w:asciiTheme="majorHAnsi" w:hAnsiTheme="majorHAnsi" w:cs="Times New Roman"/>
          <w:sz w:val="20"/>
          <w:szCs w:val="20"/>
        </w:rPr>
        <w:t xml:space="preserve"> </w:t>
      </w:r>
      <w:r w:rsidR="00B1132B">
        <w:rPr>
          <w:rFonts w:asciiTheme="majorHAnsi" w:hAnsiTheme="majorHAnsi" w:cs="Times New Roman"/>
          <w:sz w:val="20"/>
          <w:szCs w:val="20"/>
        </w:rPr>
        <w:t>što isključuje sve naknadne prigovore kupca.</w:t>
      </w:r>
    </w:p>
    <w:p w14:paraId="743EB1C1" w14:textId="77777777" w:rsidR="00091872" w:rsidRDefault="00B1132B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Kupac je obvezan položiti kupovninu u roku od 30 dana od dana </w:t>
      </w:r>
      <w:r w:rsidR="00377335">
        <w:rPr>
          <w:rFonts w:asciiTheme="majorHAnsi" w:hAnsiTheme="majorHAnsi" w:cs="Times New Roman"/>
          <w:sz w:val="20"/>
          <w:szCs w:val="20"/>
        </w:rPr>
        <w:t xml:space="preserve">dostavljanja odluke o izboru najpovoljnijeg ponuditelja </w:t>
      </w:r>
      <w:r w:rsidR="009E0C84">
        <w:rPr>
          <w:rFonts w:asciiTheme="majorHAnsi" w:hAnsiTheme="majorHAnsi" w:cs="Times New Roman"/>
          <w:sz w:val="20"/>
          <w:szCs w:val="20"/>
        </w:rPr>
        <w:t>i</w:t>
      </w:r>
      <w:r w:rsidR="00377335">
        <w:rPr>
          <w:rFonts w:asciiTheme="majorHAnsi" w:hAnsiTheme="majorHAnsi" w:cs="Times New Roman"/>
          <w:sz w:val="20"/>
          <w:szCs w:val="20"/>
        </w:rPr>
        <w:t xml:space="preserve"> poziva za plaćanje ostatka kupovnine </w:t>
      </w:r>
      <w:r>
        <w:rPr>
          <w:rFonts w:asciiTheme="majorHAnsi" w:hAnsiTheme="majorHAnsi" w:cs="Times New Roman"/>
          <w:sz w:val="20"/>
          <w:szCs w:val="20"/>
        </w:rPr>
        <w:t xml:space="preserve">jer će u protivnom stečajni upravitelj prodaju proglasiti nevažećom i odrediti novu prodaju. Troškovi nove prodaje namirit će se </w:t>
      </w:r>
      <w:r w:rsidR="00091872">
        <w:rPr>
          <w:rFonts w:asciiTheme="majorHAnsi" w:hAnsiTheme="majorHAnsi" w:cs="Times New Roman"/>
          <w:sz w:val="20"/>
          <w:szCs w:val="20"/>
        </w:rPr>
        <w:t>iz položenog osiguranja, te razlika između kupovnine postignute na prijašnjoj i novoj prodaji.</w:t>
      </w:r>
    </w:p>
    <w:p w14:paraId="24361EB8" w14:textId="32E7B251" w:rsidR="00C35E4D" w:rsidRDefault="00091872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>Pravo na</w:t>
      </w:r>
      <w:r w:rsidR="008A4A1A">
        <w:rPr>
          <w:rFonts w:asciiTheme="majorHAnsi" w:hAnsiTheme="majorHAnsi" w:cs="Times New Roman"/>
          <w:sz w:val="20"/>
          <w:szCs w:val="20"/>
        </w:rPr>
        <w:t xml:space="preserve"> nadmetanje imaju sve prav</w:t>
      </w:r>
      <w:r>
        <w:rPr>
          <w:rFonts w:asciiTheme="majorHAnsi" w:hAnsiTheme="majorHAnsi" w:cs="Times New Roman"/>
          <w:sz w:val="20"/>
          <w:szCs w:val="20"/>
        </w:rPr>
        <w:t xml:space="preserve">ne i fizičke osobe, sukladno propisima Republike Hrvatske, koje </w:t>
      </w:r>
      <w:r w:rsidR="003F620D">
        <w:rPr>
          <w:rFonts w:asciiTheme="majorHAnsi" w:hAnsiTheme="majorHAnsi" w:cs="Times New Roman"/>
          <w:sz w:val="20"/>
          <w:szCs w:val="20"/>
        </w:rPr>
        <w:t xml:space="preserve">su najkasnije na dan </w:t>
      </w:r>
      <w:bookmarkStart w:id="2" w:name="_Hlk53509089"/>
      <w:r w:rsidR="0041615D">
        <w:rPr>
          <w:rFonts w:asciiTheme="majorHAnsi" w:hAnsiTheme="majorHAnsi" w:cs="Times New Roman"/>
          <w:b/>
          <w:sz w:val="20"/>
          <w:szCs w:val="20"/>
        </w:rPr>
        <w:t>2</w:t>
      </w:r>
      <w:r w:rsidR="00E239A6">
        <w:rPr>
          <w:rFonts w:asciiTheme="majorHAnsi" w:hAnsiTheme="majorHAnsi" w:cs="Times New Roman"/>
          <w:b/>
          <w:sz w:val="20"/>
          <w:szCs w:val="20"/>
        </w:rPr>
        <w:t>7</w:t>
      </w:r>
      <w:r w:rsidR="00010A95">
        <w:rPr>
          <w:rFonts w:asciiTheme="majorHAnsi" w:hAnsiTheme="majorHAnsi" w:cs="Times New Roman"/>
          <w:b/>
          <w:sz w:val="20"/>
          <w:szCs w:val="20"/>
        </w:rPr>
        <w:t>.</w:t>
      </w:r>
      <w:r w:rsidR="00E239A6">
        <w:rPr>
          <w:rFonts w:asciiTheme="majorHAnsi" w:hAnsiTheme="majorHAnsi" w:cs="Times New Roman"/>
          <w:b/>
          <w:sz w:val="20"/>
          <w:szCs w:val="20"/>
        </w:rPr>
        <w:t>svibnja</w:t>
      </w:r>
      <w:r w:rsidRPr="003F620D">
        <w:rPr>
          <w:rFonts w:asciiTheme="majorHAnsi" w:hAnsiTheme="majorHAnsi" w:cs="Times New Roman"/>
          <w:b/>
          <w:sz w:val="20"/>
          <w:szCs w:val="20"/>
        </w:rPr>
        <w:t xml:space="preserve"> </w:t>
      </w:r>
      <w:bookmarkEnd w:id="2"/>
      <w:r w:rsidRPr="003F620D">
        <w:rPr>
          <w:rFonts w:asciiTheme="majorHAnsi" w:hAnsiTheme="majorHAnsi" w:cs="Times New Roman"/>
          <w:b/>
          <w:sz w:val="20"/>
          <w:szCs w:val="20"/>
        </w:rPr>
        <w:t>20</w:t>
      </w:r>
      <w:r w:rsidR="00AD524B">
        <w:rPr>
          <w:rFonts w:asciiTheme="majorHAnsi" w:hAnsiTheme="majorHAnsi" w:cs="Times New Roman"/>
          <w:b/>
          <w:sz w:val="20"/>
          <w:szCs w:val="20"/>
        </w:rPr>
        <w:t>2</w:t>
      </w:r>
      <w:r w:rsidR="00A164F6">
        <w:rPr>
          <w:rFonts w:asciiTheme="majorHAnsi" w:hAnsiTheme="majorHAnsi" w:cs="Times New Roman"/>
          <w:b/>
          <w:sz w:val="20"/>
          <w:szCs w:val="20"/>
        </w:rPr>
        <w:t>1</w:t>
      </w:r>
      <w:r>
        <w:rPr>
          <w:rFonts w:asciiTheme="majorHAnsi" w:hAnsiTheme="majorHAnsi" w:cs="Times New Roman"/>
          <w:sz w:val="20"/>
          <w:szCs w:val="20"/>
        </w:rPr>
        <w:t xml:space="preserve">.godine platile jamčevinu za kupnju </w:t>
      </w:r>
      <w:r w:rsidR="00AD524B">
        <w:rPr>
          <w:rFonts w:asciiTheme="majorHAnsi" w:hAnsiTheme="majorHAnsi" w:cs="Times New Roman"/>
          <w:sz w:val="20"/>
          <w:szCs w:val="20"/>
        </w:rPr>
        <w:t>brodice</w:t>
      </w:r>
      <w:r>
        <w:rPr>
          <w:rFonts w:asciiTheme="majorHAnsi" w:hAnsiTheme="majorHAnsi" w:cs="Times New Roman"/>
          <w:sz w:val="20"/>
          <w:szCs w:val="20"/>
        </w:rPr>
        <w:t xml:space="preserve"> u visini od 10% počet</w:t>
      </w:r>
      <w:r w:rsidR="003F620D">
        <w:rPr>
          <w:rFonts w:asciiTheme="majorHAnsi" w:hAnsiTheme="majorHAnsi" w:cs="Times New Roman"/>
          <w:sz w:val="20"/>
          <w:szCs w:val="20"/>
        </w:rPr>
        <w:t xml:space="preserve">ne kupoprodajne cijene ili </w:t>
      </w:r>
      <w:r w:rsidR="00FF23C2">
        <w:rPr>
          <w:rFonts w:asciiTheme="majorHAnsi" w:hAnsiTheme="majorHAnsi" w:cs="Times New Roman"/>
          <w:b/>
          <w:sz w:val="20"/>
          <w:szCs w:val="20"/>
        </w:rPr>
        <w:t>2</w:t>
      </w:r>
      <w:r w:rsidR="00E239A6">
        <w:rPr>
          <w:rFonts w:asciiTheme="majorHAnsi" w:hAnsiTheme="majorHAnsi" w:cs="Times New Roman"/>
          <w:b/>
          <w:sz w:val="20"/>
          <w:szCs w:val="20"/>
        </w:rPr>
        <w:t>6</w:t>
      </w:r>
      <w:r w:rsidR="00377335">
        <w:rPr>
          <w:rFonts w:asciiTheme="majorHAnsi" w:hAnsiTheme="majorHAnsi" w:cs="Times New Roman"/>
          <w:b/>
          <w:sz w:val="20"/>
          <w:szCs w:val="20"/>
        </w:rPr>
        <w:t>.</w:t>
      </w:r>
      <w:r w:rsidR="00E239A6">
        <w:rPr>
          <w:rFonts w:asciiTheme="majorHAnsi" w:hAnsiTheme="majorHAnsi" w:cs="Times New Roman"/>
          <w:b/>
          <w:sz w:val="20"/>
          <w:szCs w:val="20"/>
        </w:rPr>
        <w:t>873</w:t>
      </w:r>
      <w:r w:rsidR="00377335">
        <w:rPr>
          <w:rFonts w:asciiTheme="majorHAnsi" w:hAnsiTheme="majorHAnsi" w:cs="Times New Roman"/>
          <w:b/>
          <w:sz w:val="20"/>
          <w:szCs w:val="20"/>
        </w:rPr>
        <w:t>,</w:t>
      </w:r>
      <w:r w:rsidR="00E239A6">
        <w:rPr>
          <w:rFonts w:asciiTheme="majorHAnsi" w:hAnsiTheme="majorHAnsi" w:cs="Times New Roman"/>
          <w:b/>
          <w:sz w:val="20"/>
          <w:szCs w:val="20"/>
        </w:rPr>
        <w:t>69</w:t>
      </w:r>
      <w:r w:rsidRPr="003F620D">
        <w:rPr>
          <w:rFonts w:asciiTheme="majorHAnsi" w:hAnsiTheme="majorHAnsi" w:cs="Times New Roman"/>
          <w:b/>
          <w:sz w:val="20"/>
          <w:szCs w:val="20"/>
        </w:rPr>
        <w:t xml:space="preserve"> kn</w:t>
      </w:r>
      <w:r>
        <w:rPr>
          <w:rFonts w:asciiTheme="majorHAnsi" w:hAnsiTheme="majorHAnsi" w:cs="Times New Roman"/>
          <w:sz w:val="20"/>
          <w:szCs w:val="20"/>
        </w:rPr>
        <w:t>, uplatom na račun stečajnog dužnika IBAN: HR</w:t>
      </w:r>
      <w:r w:rsidR="00377335">
        <w:rPr>
          <w:rFonts w:asciiTheme="majorHAnsi" w:hAnsiTheme="majorHAnsi" w:cs="Times New Roman"/>
          <w:sz w:val="20"/>
          <w:szCs w:val="20"/>
        </w:rPr>
        <w:t>49</w:t>
      </w:r>
      <w:r>
        <w:rPr>
          <w:rFonts w:asciiTheme="majorHAnsi" w:hAnsiTheme="majorHAnsi" w:cs="Times New Roman"/>
          <w:sz w:val="20"/>
          <w:szCs w:val="20"/>
        </w:rPr>
        <w:t xml:space="preserve"> </w:t>
      </w:r>
      <w:r w:rsidR="00C35E4D">
        <w:rPr>
          <w:rFonts w:asciiTheme="majorHAnsi" w:hAnsiTheme="majorHAnsi" w:cs="Times New Roman"/>
          <w:sz w:val="20"/>
          <w:szCs w:val="20"/>
        </w:rPr>
        <w:t>2488 0011 1001</w:t>
      </w:r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r w:rsidR="00C35E4D">
        <w:rPr>
          <w:rFonts w:asciiTheme="majorHAnsi" w:hAnsiTheme="majorHAnsi" w:cs="Times New Roman"/>
          <w:sz w:val="20"/>
          <w:szCs w:val="20"/>
        </w:rPr>
        <w:t>3</w:t>
      </w:r>
      <w:r w:rsidR="00377335">
        <w:rPr>
          <w:rFonts w:asciiTheme="majorHAnsi" w:hAnsiTheme="majorHAnsi" w:cs="Times New Roman"/>
          <w:sz w:val="20"/>
          <w:szCs w:val="20"/>
        </w:rPr>
        <w:t>921</w:t>
      </w:r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r w:rsidR="00377335">
        <w:rPr>
          <w:rFonts w:asciiTheme="majorHAnsi" w:hAnsiTheme="majorHAnsi" w:cs="Times New Roman"/>
          <w:sz w:val="20"/>
          <w:szCs w:val="20"/>
        </w:rPr>
        <w:t>8</w:t>
      </w:r>
      <w:r w:rsidR="00C35E4D">
        <w:rPr>
          <w:rFonts w:asciiTheme="majorHAnsi" w:hAnsiTheme="majorHAnsi" w:cs="Times New Roman"/>
          <w:sz w:val="20"/>
          <w:szCs w:val="20"/>
        </w:rPr>
        <w:t xml:space="preserve"> koji se vodi kod BKS Bank AG Glavna podružnica Hrvatska, Rijeka, s pozivom na broj  </w:t>
      </w:r>
      <w:r w:rsidR="00377335">
        <w:rPr>
          <w:rFonts w:asciiTheme="majorHAnsi" w:hAnsiTheme="majorHAnsi" w:cs="Times New Roman"/>
          <w:sz w:val="20"/>
          <w:szCs w:val="20"/>
        </w:rPr>
        <w:t>439</w:t>
      </w:r>
      <w:r w:rsidR="00C35E4D">
        <w:rPr>
          <w:rFonts w:asciiTheme="majorHAnsi" w:hAnsiTheme="majorHAnsi" w:cs="Times New Roman"/>
          <w:sz w:val="20"/>
          <w:szCs w:val="20"/>
        </w:rPr>
        <w:t>-20</w:t>
      </w:r>
      <w:r w:rsidR="00377335">
        <w:rPr>
          <w:rFonts w:asciiTheme="majorHAnsi" w:hAnsiTheme="majorHAnsi" w:cs="Times New Roman"/>
          <w:sz w:val="20"/>
          <w:szCs w:val="20"/>
        </w:rPr>
        <w:t>20</w:t>
      </w:r>
      <w:r w:rsidR="00C35E4D">
        <w:rPr>
          <w:rFonts w:asciiTheme="majorHAnsi" w:hAnsiTheme="majorHAnsi" w:cs="Times New Roman"/>
          <w:sz w:val="20"/>
          <w:szCs w:val="20"/>
        </w:rPr>
        <w:t xml:space="preserve"> (model</w:t>
      </w:r>
      <w:r w:rsidR="00377335">
        <w:rPr>
          <w:rFonts w:asciiTheme="majorHAnsi" w:hAnsiTheme="majorHAnsi" w:cs="Times New Roman"/>
          <w:sz w:val="20"/>
          <w:szCs w:val="20"/>
        </w:rPr>
        <w:t>: HR00</w:t>
      </w:r>
      <w:r w:rsidR="00C35E4D">
        <w:rPr>
          <w:rFonts w:asciiTheme="majorHAnsi" w:hAnsiTheme="majorHAnsi" w:cs="Times New Roman"/>
          <w:sz w:val="20"/>
          <w:szCs w:val="20"/>
        </w:rPr>
        <w:t>) s tim što je kupac dužan potvrdu o uplati predate javnom</w:t>
      </w:r>
      <w:r w:rsidR="008A4A1A">
        <w:rPr>
          <w:rFonts w:asciiTheme="majorHAnsi" w:hAnsiTheme="majorHAnsi" w:cs="Times New Roman"/>
          <w:sz w:val="20"/>
          <w:szCs w:val="20"/>
        </w:rPr>
        <w:t xml:space="preserve"> bilježniku prije početka otvaranja ponuda</w:t>
      </w:r>
      <w:r w:rsidR="00C35E4D">
        <w:rPr>
          <w:rFonts w:asciiTheme="majorHAnsi" w:hAnsiTheme="majorHAnsi" w:cs="Times New Roman"/>
          <w:sz w:val="20"/>
          <w:szCs w:val="20"/>
        </w:rPr>
        <w:t>.</w:t>
      </w:r>
    </w:p>
    <w:p w14:paraId="4B453802" w14:textId="77777777" w:rsidR="00762A34" w:rsidRDefault="007E1528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 w:rsidRPr="00B1132B">
        <w:rPr>
          <w:rFonts w:asciiTheme="majorHAnsi" w:hAnsiTheme="majorHAnsi" w:cs="Times New Roman"/>
          <w:sz w:val="20"/>
          <w:szCs w:val="20"/>
        </w:rPr>
        <w:t xml:space="preserve"> </w:t>
      </w:r>
      <w:r w:rsidR="00C35E4D">
        <w:rPr>
          <w:rFonts w:asciiTheme="majorHAnsi" w:hAnsiTheme="majorHAnsi" w:cs="Times New Roman"/>
          <w:sz w:val="20"/>
          <w:szCs w:val="20"/>
        </w:rPr>
        <w:t xml:space="preserve">Kupcu se jamčevina uračunava u prodajnu cijenu </w:t>
      </w:r>
      <w:proofErr w:type="gramStart"/>
      <w:r w:rsidR="00C35E4D">
        <w:rPr>
          <w:rFonts w:asciiTheme="majorHAnsi" w:hAnsiTheme="majorHAnsi" w:cs="Times New Roman"/>
          <w:sz w:val="20"/>
          <w:szCs w:val="20"/>
        </w:rPr>
        <w:t>a</w:t>
      </w:r>
      <w:proofErr w:type="gramEnd"/>
      <w:r w:rsidR="00C35E4D">
        <w:rPr>
          <w:rFonts w:asciiTheme="majorHAnsi" w:hAnsiTheme="majorHAnsi" w:cs="Times New Roman"/>
          <w:sz w:val="20"/>
          <w:szCs w:val="20"/>
        </w:rPr>
        <w:t xml:space="preserve"> ostalim se vraća nakon zaključenja dražbe.</w:t>
      </w:r>
    </w:p>
    <w:p w14:paraId="39828349" w14:textId="2F72C02F" w:rsidR="00F960A9" w:rsidRDefault="00F960A9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Ponude se dostavljaju na ime i </w:t>
      </w:r>
      <w:proofErr w:type="gramStart"/>
      <w:r>
        <w:rPr>
          <w:rFonts w:asciiTheme="majorHAnsi" w:hAnsiTheme="majorHAnsi" w:cs="Times New Roman"/>
          <w:sz w:val="20"/>
          <w:szCs w:val="20"/>
        </w:rPr>
        <w:t xml:space="preserve">adresu </w:t>
      </w:r>
      <w:r w:rsidRPr="002375AA">
        <w:rPr>
          <w:rFonts w:asciiTheme="majorHAnsi" w:hAnsiTheme="majorHAnsi" w:cs="Times New Roman"/>
          <w:sz w:val="20"/>
          <w:szCs w:val="20"/>
        </w:rPr>
        <w:t xml:space="preserve"> javnog</w:t>
      </w:r>
      <w:proofErr w:type="gramEnd"/>
      <w:r w:rsidRPr="002375AA">
        <w:rPr>
          <w:rFonts w:asciiTheme="majorHAnsi" w:hAnsiTheme="majorHAnsi" w:cs="Times New Roman"/>
          <w:sz w:val="20"/>
          <w:szCs w:val="20"/>
        </w:rPr>
        <w:t xml:space="preserve"> bilježnika Zorana Vrsalović u </w:t>
      </w:r>
      <w:r>
        <w:rPr>
          <w:rFonts w:asciiTheme="majorHAnsi" w:hAnsiTheme="majorHAnsi" w:cs="Times New Roman"/>
          <w:sz w:val="20"/>
          <w:szCs w:val="20"/>
        </w:rPr>
        <w:t xml:space="preserve">Rijeci, Korzo 40, u zatvorenoj omotnici s naznakom “PONUDA ZA KUPNJU POKRETNINA </w:t>
      </w:r>
      <w:r w:rsidR="00377335">
        <w:rPr>
          <w:rFonts w:asciiTheme="majorHAnsi" w:hAnsiTheme="majorHAnsi" w:cs="Times New Roman"/>
          <w:sz w:val="20"/>
          <w:szCs w:val="20"/>
        </w:rPr>
        <w:t>TD RIBON d.o.o.u stečaju</w:t>
      </w:r>
      <w:r>
        <w:rPr>
          <w:rFonts w:asciiTheme="majorHAnsi" w:hAnsiTheme="majorHAnsi" w:cs="Times New Roman"/>
          <w:sz w:val="20"/>
          <w:szCs w:val="20"/>
        </w:rPr>
        <w:t xml:space="preserve"> – NE OTVARATI” , do zaključno dana </w:t>
      </w:r>
      <w:bookmarkStart w:id="3" w:name="_Hlk68893768"/>
      <w:bookmarkStart w:id="4" w:name="_Hlk47001155"/>
      <w:r w:rsidR="00A164F6">
        <w:rPr>
          <w:rFonts w:asciiTheme="majorHAnsi" w:hAnsiTheme="majorHAnsi" w:cs="Times New Roman"/>
          <w:b/>
          <w:sz w:val="20"/>
          <w:szCs w:val="20"/>
        </w:rPr>
        <w:t>2</w:t>
      </w:r>
      <w:r w:rsidR="00E239A6">
        <w:rPr>
          <w:rFonts w:asciiTheme="majorHAnsi" w:hAnsiTheme="majorHAnsi" w:cs="Times New Roman"/>
          <w:b/>
          <w:sz w:val="20"/>
          <w:szCs w:val="20"/>
        </w:rPr>
        <w:t>8</w:t>
      </w:r>
      <w:r w:rsidR="0041615D">
        <w:rPr>
          <w:rFonts w:asciiTheme="majorHAnsi" w:hAnsiTheme="majorHAnsi" w:cs="Times New Roman"/>
          <w:b/>
          <w:sz w:val="20"/>
          <w:szCs w:val="20"/>
        </w:rPr>
        <w:t>.</w:t>
      </w:r>
      <w:r w:rsidR="00E239A6">
        <w:rPr>
          <w:rFonts w:asciiTheme="majorHAnsi" w:hAnsiTheme="majorHAnsi" w:cs="Times New Roman"/>
          <w:b/>
          <w:sz w:val="20"/>
          <w:szCs w:val="20"/>
        </w:rPr>
        <w:t>svibnja</w:t>
      </w:r>
      <w:r w:rsidR="0041615D" w:rsidRPr="003F620D">
        <w:rPr>
          <w:rFonts w:asciiTheme="majorHAnsi" w:hAnsiTheme="majorHAnsi" w:cs="Times New Roman"/>
          <w:b/>
          <w:sz w:val="20"/>
          <w:szCs w:val="20"/>
        </w:rPr>
        <w:t xml:space="preserve"> </w:t>
      </w:r>
      <w:bookmarkEnd w:id="3"/>
      <w:r w:rsidRPr="003F620D">
        <w:rPr>
          <w:rFonts w:asciiTheme="majorHAnsi" w:hAnsiTheme="majorHAnsi" w:cs="Times New Roman"/>
          <w:b/>
          <w:sz w:val="20"/>
          <w:szCs w:val="20"/>
        </w:rPr>
        <w:t>20</w:t>
      </w:r>
      <w:r w:rsidR="00AD524B">
        <w:rPr>
          <w:rFonts w:asciiTheme="majorHAnsi" w:hAnsiTheme="majorHAnsi" w:cs="Times New Roman"/>
          <w:b/>
          <w:sz w:val="20"/>
          <w:szCs w:val="20"/>
        </w:rPr>
        <w:t>2</w:t>
      </w:r>
      <w:r w:rsidR="00A164F6">
        <w:rPr>
          <w:rFonts w:asciiTheme="majorHAnsi" w:hAnsiTheme="majorHAnsi" w:cs="Times New Roman"/>
          <w:b/>
          <w:sz w:val="20"/>
          <w:szCs w:val="20"/>
        </w:rPr>
        <w:t>1</w:t>
      </w:r>
      <w:r w:rsidRPr="003F620D">
        <w:rPr>
          <w:rFonts w:asciiTheme="majorHAnsi" w:hAnsiTheme="majorHAnsi" w:cs="Times New Roman"/>
          <w:b/>
          <w:sz w:val="20"/>
          <w:szCs w:val="20"/>
        </w:rPr>
        <w:t>.godine u 12,00 sati</w:t>
      </w:r>
      <w:bookmarkEnd w:id="4"/>
      <w:r>
        <w:rPr>
          <w:rFonts w:asciiTheme="majorHAnsi" w:hAnsiTheme="majorHAnsi" w:cs="Times New Roman"/>
          <w:b/>
          <w:sz w:val="20"/>
          <w:szCs w:val="20"/>
        </w:rPr>
        <w:t xml:space="preserve">, </w:t>
      </w:r>
      <w:r w:rsidRPr="00692075">
        <w:rPr>
          <w:rFonts w:asciiTheme="majorHAnsi" w:hAnsiTheme="majorHAnsi" w:cs="Times New Roman"/>
          <w:sz w:val="20"/>
          <w:szCs w:val="20"/>
        </w:rPr>
        <w:t>bez obzira na način dostave</w:t>
      </w:r>
      <w:r w:rsidRPr="002375AA">
        <w:rPr>
          <w:rFonts w:asciiTheme="majorHAnsi" w:hAnsiTheme="majorHAnsi" w:cs="Times New Roman"/>
          <w:sz w:val="20"/>
          <w:szCs w:val="20"/>
        </w:rPr>
        <w:t>.</w:t>
      </w:r>
    </w:p>
    <w:p w14:paraId="5EF36A33" w14:textId="2B9764EB" w:rsidR="008A4A1A" w:rsidRDefault="008A4A1A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Javno otvaranje ponuda održat će se </w:t>
      </w:r>
      <w:proofErr w:type="gramStart"/>
      <w:r w:rsidR="00FF23C2">
        <w:rPr>
          <w:rFonts w:asciiTheme="majorHAnsi" w:hAnsiTheme="majorHAnsi" w:cs="Times New Roman"/>
          <w:b/>
          <w:sz w:val="20"/>
          <w:szCs w:val="20"/>
        </w:rPr>
        <w:t>2</w:t>
      </w:r>
      <w:r w:rsidR="00E239A6">
        <w:rPr>
          <w:rFonts w:asciiTheme="majorHAnsi" w:hAnsiTheme="majorHAnsi" w:cs="Times New Roman"/>
          <w:b/>
          <w:sz w:val="20"/>
          <w:szCs w:val="20"/>
        </w:rPr>
        <w:t>8</w:t>
      </w:r>
      <w:r w:rsidR="00FF23C2">
        <w:rPr>
          <w:rFonts w:asciiTheme="majorHAnsi" w:hAnsiTheme="majorHAnsi" w:cs="Times New Roman"/>
          <w:b/>
          <w:sz w:val="20"/>
          <w:szCs w:val="20"/>
        </w:rPr>
        <w:t>.</w:t>
      </w:r>
      <w:r w:rsidR="00E239A6">
        <w:rPr>
          <w:rFonts w:asciiTheme="majorHAnsi" w:hAnsiTheme="majorHAnsi" w:cs="Times New Roman"/>
          <w:b/>
          <w:sz w:val="20"/>
          <w:szCs w:val="20"/>
        </w:rPr>
        <w:t>svibnja</w:t>
      </w:r>
      <w:proofErr w:type="gramEnd"/>
      <w:r w:rsidR="00FF23C2" w:rsidRPr="003F620D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="00AD524B" w:rsidRPr="003F620D">
        <w:rPr>
          <w:rFonts w:asciiTheme="majorHAnsi" w:hAnsiTheme="majorHAnsi" w:cs="Times New Roman"/>
          <w:b/>
          <w:sz w:val="20"/>
          <w:szCs w:val="20"/>
        </w:rPr>
        <w:t>20</w:t>
      </w:r>
      <w:r w:rsidR="00AD524B">
        <w:rPr>
          <w:rFonts w:asciiTheme="majorHAnsi" w:hAnsiTheme="majorHAnsi" w:cs="Times New Roman"/>
          <w:b/>
          <w:sz w:val="20"/>
          <w:szCs w:val="20"/>
        </w:rPr>
        <w:t>2</w:t>
      </w:r>
      <w:r w:rsidR="00A164F6">
        <w:rPr>
          <w:rFonts w:asciiTheme="majorHAnsi" w:hAnsiTheme="majorHAnsi" w:cs="Times New Roman"/>
          <w:b/>
          <w:sz w:val="20"/>
          <w:szCs w:val="20"/>
        </w:rPr>
        <w:t>1</w:t>
      </w:r>
      <w:r w:rsidR="00AD524B" w:rsidRPr="003F620D">
        <w:rPr>
          <w:rFonts w:asciiTheme="majorHAnsi" w:hAnsiTheme="majorHAnsi" w:cs="Times New Roman"/>
          <w:b/>
          <w:sz w:val="20"/>
          <w:szCs w:val="20"/>
        </w:rPr>
        <w:t>.godine u 1</w:t>
      </w:r>
      <w:r w:rsidR="00AD524B">
        <w:rPr>
          <w:rFonts w:asciiTheme="majorHAnsi" w:hAnsiTheme="majorHAnsi" w:cs="Times New Roman"/>
          <w:b/>
          <w:sz w:val="20"/>
          <w:szCs w:val="20"/>
        </w:rPr>
        <w:t>3</w:t>
      </w:r>
      <w:r w:rsidR="00AD524B" w:rsidRPr="003F620D">
        <w:rPr>
          <w:rFonts w:asciiTheme="majorHAnsi" w:hAnsiTheme="majorHAnsi" w:cs="Times New Roman"/>
          <w:b/>
          <w:sz w:val="20"/>
          <w:szCs w:val="20"/>
        </w:rPr>
        <w:t>,00 sati</w:t>
      </w:r>
      <w:r w:rsidR="00AD524B" w:rsidRPr="00692075">
        <w:rPr>
          <w:rFonts w:asciiTheme="majorHAnsi" w:hAnsiTheme="majorHAnsi" w:cs="Times New Roman"/>
          <w:sz w:val="20"/>
          <w:szCs w:val="20"/>
        </w:rPr>
        <w:t xml:space="preserve"> </w:t>
      </w:r>
      <w:r w:rsidRPr="00692075">
        <w:rPr>
          <w:rFonts w:asciiTheme="majorHAnsi" w:hAnsiTheme="majorHAnsi" w:cs="Times New Roman"/>
          <w:sz w:val="20"/>
          <w:szCs w:val="20"/>
        </w:rPr>
        <w:t>pred javnim bilježnikom Zoranom Vrsalović u Rijeci, Korzo 40,</w:t>
      </w:r>
      <w:r>
        <w:rPr>
          <w:rFonts w:asciiTheme="majorHAnsi" w:hAnsiTheme="majorHAnsi" w:cs="Times New Roman"/>
          <w:b/>
          <w:sz w:val="20"/>
          <w:szCs w:val="20"/>
        </w:rPr>
        <w:t xml:space="preserve"> </w:t>
      </w:r>
      <w:r>
        <w:rPr>
          <w:rFonts w:asciiTheme="majorHAnsi" w:hAnsiTheme="majorHAnsi" w:cs="Times New Roman"/>
          <w:sz w:val="20"/>
          <w:szCs w:val="20"/>
        </w:rPr>
        <w:t>o čemu će javni bilježnik sačiniti zapisnik.</w:t>
      </w:r>
    </w:p>
    <w:p w14:paraId="3B3E08D5" w14:textId="77777777" w:rsidR="00C35E4D" w:rsidRDefault="00692075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>Pokretninu</w:t>
      </w:r>
      <w:r w:rsidR="00C35E4D">
        <w:rPr>
          <w:rFonts w:asciiTheme="majorHAnsi" w:hAnsiTheme="majorHAnsi" w:cs="Times New Roman"/>
          <w:sz w:val="20"/>
          <w:szCs w:val="20"/>
        </w:rPr>
        <w:t xml:space="preserve"> iz točke </w:t>
      </w:r>
      <w:proofErr w:type="gramStart"/>
      <w:r w:rsidR="00C35E4D">
        <w:rPr>
          <w:rFonts w:asciiTheme="majorHAnsi" w:hAnsiTheme="majorHAnsi" w:cs="Times New Roman"/>
          <w:sz w:val="20"/>
          <w:szCs w:val="20"/>
        </w:rPr>
        <w:t>1.ovog</w:t>
      </w:r>
      <w:proofErr w:type="gramEnd"/>
      <w:r w:rsidR="00C35E4D">
        <w:rPr>
          <w:rFonts w:asciiTheme="majorHAnsi" w:hAnsiTheme="majorHAnsi" w:cs="Times New Roman"/>
          <w:sz w:val="20"/>
          <w:szCs w:val="20"/>
        </w:rPr>
        <w:t xml:space="preserve"> oglasa stečajni upravitelj će svojom odlukom dodijeliti kupcu koji ponudi najveću cijenu i ispunjava sve druge uvjete iz oglasa.</w:t>
      </w:r>
    </w:p>
    <w:p w14:paraId="55E5B935" w14:textId="77777777" w:rsidR="00942FEA" w:rsidRDefault="00C35E4D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>Pokretninu koja je predmet prodaje, kao i dokumentaciju, mog</w:t>
      </w:r>
      <w:r w:rsidR="00F960A9">
        <w:rPr>
          <w:rFonts w:asciiTheme="majorHAnsi" w:hAnsiTheme="majorHAnsi" w:cs="Times New Roman"/>
          <w:sz w:val="20"/>
          <w:szCs w:val="20"/>
        </w:rPr>
        <w:t>u</w:t>
      </w:r>
      <w:r>
        <w:rPr>
          <w:rFonts w:asciiTheme="majorHAnsi" w:hAnsiTheme="majorHAnsi" w:cs="Times New Roman"/>
          <w:sz w:val="20"/>
          <w:szCs w:val="20"/>
        </w:rPr>
        <w:t>će je razgledati uz prethodni dogovor sa stečajnim upraviteljom na mob. 095 911 49 65</w:t>
      </w:r>
    </w:p>
    <w:p w14:paraId="68FEFA52" w14:textId="77777777" w:rsidR="00942FEA" w:rsidRPr="00942FEA" w:rsidRDefault="00942FEA" w:rsidP="00942FEA">
      <w:p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proofErr w:type="gramStart"/>
      <w:r w:rsidRPr="00942FEA">
        <w:rPr>
          <w:rFonts w:asciiTheme="majorHAnsi" w:hAnsiTheme="majorHAnsi" w:cs="Times New Roman"/>
          <w:b/>
          <w:sz w:val="20"/>
          <w:szCs w:val="20"/>
        </w:rPr>
        <w:t>III  OBJAVA</w:t>
      </w:r>
      <w:proofErr w:type="gramEnd"/>
      <w:r w:rsidRPr="00942FEA">
        <w:rPr>
          <w:rFonts w:asciiTheme="majorHAnsi" w:hAnsiTheme="majorHAnsi" w:cs="Times New Roman"/>
          <w:b/>
          <w:sz w:val="20"/>
          <w:szCs w:val="20"/>
        </w:rPr>
        <w:t xml:space="preserve"> OGLASA</w:t>
      </w:r>
    </w:p>
    <w:p w14:paraId="18D6145A" w14:textId="414CEA19" w:rsidR="00942FEA" w:rsidRDefault="00942FEA" w:rsidP="00942FEA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>Oglas će biti objavljen na stranicama sudačke mreže</w:t>
      </w:r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r w:rsidR="00FF23C2">
        <w:rPr>
          <w:rFonts w:asciiTheme="majorHAnsi" w:hAnsiTheme="majorHAnsi" w:cs="Times New Roman"/>
          <w:sz w:val="20"/>
          <w:szCs w:val="20"/>
        </w:rPr>
        <w:t>i</w:t>
      </w:r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r>
        <w:rPr>
          <w:rFonts w:asciiTheme="majorHAnsi" w:hAnsiTheme="majorHAnsi" w:cs="Times New Roman"/>
          <w:sz w:val="20"/>
          <w:szCs w:val="20"/>
        </w:rPr>
        <w:t>putem besplatnih malih oglasa.</w:t>
      </w:r>
    </w:p>
    <w:p w14:paraId="67D77E22" w14:textId="77777777" w:rsidR="00942FEA" w:rsidRDefault="00942FEA" w:rsidP="00942FEA">
      <w:pPr>
        <w:pStyle w:val="Odlomakpopisa"/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</w:p>
    <w:p w14:paraId="510EDC75" w14:textId="5E5FD3B4" w:rsidR="00C35E4D" w:rsidRPr="00010A95" w:rsidRDefault="00942FEA" w:rsidP="00942FEA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  <w:r w:rsidRPr="00010A95">
        <w:rPr>
          <w:rFonts w:asciiTheme="majorHAnsi" w:hAnsiTheme="majorHAnsi" w:cs="Times New Roman"/>
          <w:sz w:val="20"/>
          <w:szCs w:val="20"/>
        </w:rPr>
        <w:t xml:space="preserve">Rijeka, </w:t>
      </w:r>
      <w:r w:rsidR="00E239A6">
        <w:rPr>
          <w:rFonts w:asciiTheme="majorHAnsi" w:hAnsiTheme="majorHAnsi" w:cs="Times New Roman"/>
          <w:sz w:val="20"/>
          <w:szCs w:val="20"/>
        </w:rPr>
        <w:t>14</w:t>
      </w:r>
      <w:r w:rsidR="0041615D">
        <w:rPr>
          <w:rFonts w:asciiTheme="majorHAnsi" w:hAnsiTheme="majorHAnsi" w:cs="Times New Roman"/>
          <w:sz w:val="20"/>
          <w:szCs w:val="20"/>
        </w:rPr>
        <w:t>.</w:t>
      </w:r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r w:rsidR="00E239A6">
        <w:rPr>
          <w:rFonts w:asciiTheme="majorHAnsi" w:hAnsiTheme="majorHAnsi" w:cs="Times New Roman"/>
          <w:sz w:val="20"/>
          <w:szCs w:val="20"/>
        </w:rPr>
        <w:t>svibnja</w:t>
      </w:r>
      <w:r w:rsidR="00852545">
        <w:rPr>
          <w:rFonts w:asciiTheme="majorHAnsi" w:hAnsiTheme="majorHAnsi" w:cs="Times New Roman"/>
          <w:sz w:val="20"/>
          <w:szCs w:val="20"/>
        </w:rPr>
        <w:t xml:space="preserve"> </w:t>
      </w:r>
      <w:r w:rsidR="003F620D" w:rsidRPr="00010A95">
        <w:rPr>
          <w:rFonts w:asciiTheme="majorHAnsi" w:hAnsiTheme="majorHAnsi" w:cs="Times New Roman"/>
          <w:sz w:val="20"/>
          <w:szCs w:val="20"/>
        </w:rPr>
        <w:t>20</w:t>
      </w:r>
      <w:r w:rsidR="00377335">
        <w:rPr>
          <w:rFonts w:asciiTheme="majorHAnsi" w:hAnsiTheme="majorHAnsi" w:cs="Times New Roman"/>
          <w:sz w:val="20"/>
          <w:szCs w:val="20"/>
        </w:rPr>
        <w:t>2</w:t>
      </w:r>
      <w:r w:rsidR="00FF23C2">
        <w:rPr>
          <w:rFonts w:asciiTheme="majorHAnsi" w:hAnsiTheme="majorHAnsi" w:cs="Times New Roman"/>
          <w:sz w:val="20"/>
          <w:szCs w:val="20"/>
        </w:rPr>
        <w:t>1</w:t>
      </w:r>
      <w:r w:rsidRPr="00010A95">
        <w:rPr>
          <w:rFonts w:asciiTheme="majorHAnsi" w:hAnsiTheme="majorHAnsi" w:cs="Times New Roman"/>
          <w:sz w:val="20"/>
          <w:szCs w:val="20"/>
        </w:rPr>
        <w:t>.</w:t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  <w:t>Stečajni upravitelj:</w:t>
      </w:r>
      <w:r w:rsidR="00C35E4D" w:rsidRPr="00010A95">
        <w:rPr>
          <w:rFonts w:asciiTheme="majorHAnsi" w:hAnsiTheme="majorHAnsi" w:cs="Times New Roman"/>
          <w:sz w:val="20"/>
          <w:szCs w:val="20"/>
        </w:rPr>
        <w:t xml:space="preserve"> </w:t>
      </w:r>
    </w:p>
    <w:p w14:paraId="422C42E1" w14:textId="77777777" w:rsidR="001276E8" w:rsidRPr="00C12FEE" w:rsidRDefault="001276E8" w:rsidP="00B915F9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</w:p>
    <w:p w14:paraId="370E8B6E" w14:textId="77777777" w:rsidR="001276E8" w:rsidRPr="00C12FEE" w:rsidRDefault="001276E8" w:rsidP="00B915F9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</w:p>
    <w:p w14:paraId="4407BEB2" w14:textId="77777777" w:rsidR="001276E8" w:rsidRPr="00C12FEE" w:rsidRDefault="001276E8" w:rsidP="00B915F9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</w:p>
    <w:sectPr w:rsidR="001276E8" w:rsidRPr="00C12FEE" w:rsidSect="00E40B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5148"/>
    <w:multiLevelType w:val="hybridMultilevel"/>
    <w:tmpl w:val="8272EEEA"/>
    <w:lvl w:ilvl="0" w:tplc="182A4DA0">
      <w:numFmt w:val="bullet"/>
      <w:lvlText w:val="-"/>
      <w:lvlJc w:val="left"/>
      <w:pPr>
        <w:ind w:left="22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" w15:restartNumberingAfterBreak="0">
    <w:nsid w:val="050A03DE"/>
    <w:multiLevelType w:val="hybridMultilevel"/>
    <w:tmpl w:val="D78A684A"/>
    <w:lvl w:ilvl="0" w:tplc="A4AE293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22C52"/>
    <w:multiLevelType w:val="hybridMultilevel"/>
    <w:tmpl w:val="14BEFC52"/>
    <w:lvl w:ilvl="0" w:tplc="D3C6FD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F4892"/>
    <w:multiLevelType w:val="hybridMultilevel"/>
    <w:tmpl w:val="DED297A2"/>
    <w:lvl w:ilvl="0" w:tplc="BE6268A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51A88"/>
    <w:multiLevelType w:val="hybridMultilevel"/>
    <w:tmpl w:val="7932DF20"/>
    <w:lvl w:ilvl="0" w:tplc="CC2C693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D23A7F"/>
    <w:multiLevelType w:val="hybridMultilevel"/>
    <w:tmpl w:val="75D85952"/>
    <w:lvl w:ilvl="0" w:tplc="3D14BCF4">
      <w:numFmt w:val="bullet"/>
      <w:lvlText w:val="-"/>
      <w:lvlJc w:val="left"/>
      <w:pPr>
        <w:ind w:left="22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" w15:restartNumberingAfterBreak="0">
    <w:nsid w:val="5D0E1940"/>
    <w:multiLevelType w:val="hybridMultilevel"/>
    <w:tmpl w:val="31D421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821A6B"/>
    <w:multiLevelType w:val="hybridMultilevel"/>
    <w:tmpl w:val="70943D96"/>
    <w:lvl w:ilvl="0" w:tplc="77206372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A580B77"/>
    <w:multiLevelType w:val="hybridMultilevel"/>
    <w:tmpl w:val="8B245F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63724A"/>
    <w:multiLevelType w:val="hybridMultilevel"/>
    <w:tmpl w:val="70B66402"/>
    <w:lvl w:ilvl="0" w:tplc="5DBE984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9"/>
  </w:num>
  <w:num w:numId="6">
    <w:abstractNumId w:val="1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5F9"/>
    <w:rsid w:val="00010A95"/>
    <w:rsid w:val="00062A4D"/>
    <w:rsid w:val="00091872"/>
    <w:rsid w:val="000C38D7"/>
    <w:rsid w:val="000D2F15"/>
    <w:rsid w:val="000D44D9"/>
    <w:rsid w:val="001276E8"/>
    <w:rsid w:val="0016750E"/>
    <w:rsid w:val="002375AA"/>
    <w:rsid w:val="00256855"/>
    <w:rsid w:val="00267C54"/>
    <w:rsid w:val="00377335"/>
    <w:rsid w:val="003C76C8"/>
    <w:rsid w:val="003E5564"/>
    <w:rsid w:val="003F620D"/>
    <w:rsid w:val="0041615D"/>
    <w:rsid w:val="004D73A6"/>
    <w:rsid w:val="0051112E"/>
    <w:rsid w:val="00522923"/>
    <w:rsid w:val="0061412A"/>
    <w:rsid w:val="00635A4A"/>
    <w:rsid w:val="00643EB7"/>
    <w:rsid w:val="00692075"/>
    <w:rsid w:val="006F1801"/>
    <w:rsid w:val="00750AF0"/>
    <w:rsid w:val="00762A34"/>
    <w:rsid w:val="00794380"/>
    <w:rsid w:val="007A753D"/>
    <w:rsid w:val="007E1331"/>
    <w:rsid w:val="007E1528"/>
    <w:rsid w:val="007E3423"/>
    <w:rsid w:val="007F77B6"/>
    <w:rsid w:val="00852545"/>
    <w:rsid w:val="0085450B"/>
    <w:rsid w:val="008A4A1A"/>
    <w:rsid w:val="00927866"/>
    <w:rsid w:val="00942FEA"/>
    <w:rsid w:val="00947793"/>
    <w:rsid w:val="00947D5E"/>
    <w:rsid w:val="009E0C84"/>
    <w:rsid w:val="00A134CB"/>
    <w:rsid w:val="00A164F6"/>
    <w:rsid w:val="00A65A21"/>
    <w:rsid w:val="00AD524B"/>
    <w:rsid w:val="00AF061C"/>
    <w:rsid w:val="00B1132B"/>
    <w:rsid w:val="00B1438D"/>
    <w:rsid w:val="00B545C3"/>
    <w:rsid w:val="00B572E3"/>
    <w:rsid w:val="00B71A7D"/>
    <w:rsid w:val="00B915F9"/>
    <w:rsid w:val="00BF232C"/>
    <w:rsid w:val="00C12FEE"/>
    <w:rsid w:val="00C31452"/>
    <w:rsid w:val="00C35E4D"/>
    <w:rsid w:val="00CC46D7"/>
    <w:rsid w:val="00CE68BA"/>
    <w:rsid w:val="00D25F87"/>
    <w:rsid w:val="00D83785"/>
    <w:rsid w:val="00DE0DD5"/>
    <w:rsid w:val="00E239A6"/>
    <w:rsid w:val="00E32B41"/>
    <w:rsid w:val="00E40BEF"/>
    <w:rsid w:val="00F502EE"/>
    <w:rsid w:val="00F730C9"/>
    <w:rsid w:val="00F960A9"/>
    <w:rsid w:val="00FB12EA"/>
    <w:rsid w:val="00FB4DFD"/>
    <w:rsid w:val="00FF17B0"/>
    <w:rsid w:val="00FF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4F516"/>
  <w15:docId w15:val="{BB4A23CA-672C-4C14-A4A9-37B019B92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62A34"/>
    <w:pPr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127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Naglaeno">
    <w:name w:val="Strong"/>
    <w:basedOn w:val="Zadanifontodlomka"/>
    <w:uiPriority w:val="22"/>
    <w:qFormat/>
    <w:rsid w:val="001276E8"/>
    <w:rPr>
      <w:b/>
      <w:bCs/>
    </w:rPr>
  </w:style>
  <w:style w:type="character" w:customStyle="1" w:styleId="apple-converted-space">
    <w:name w:val="apple-converted-space"/>
    <w:basedOn w:val="Zadanifontodlomka"/>
    <w:rsid w:val="001276E8"/>
  </w:style>
  <w:style w:type="character" w:styleId="Hiperveza">
    <w:name w:val="Hyperlink"/>
    <w:basedOn w:val="Zadanifontodlomka"/>
    <w:uiPriority w:val="99"/>
    <w:semiHidden/>
    <w:unhideWhenUsed/>
    <w:rsid w:val="001276E8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27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276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C91EC-383C-4556-B4F4-8DCA5A554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Smiljana Veselinović</dc:creator>
  <cp:lastModifiedBy>Bogdan Veselinović</cp:lastModifiedBy>
  <cp:revision>3</cp:revision>
  <cp:lastPrinted>2021-05-14T18:44:00Z</cp:lastPrinted>
  <dcterms:created xsi:type="dcterms:W3CDTF">2021-05-14T19:06:00Z</dcterms:created>
  <dcterms:modified xsi:type="dcterms:W3CDTF">2021-05-14T19:09:00Z</dcterms:modified>
</cp:coreProperties>
</file>